
<file path=[Content_Types].xml><?xml version="1.0" encoding="utf-8"?>
<Types xmlns="http://schemas.openxmlformats.org/package/2006/content-types">
  <Default Extension="bmp" ContentType="image/bmp"/>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tblCellMar>
          <w:left w:w="75" w:type="dxa"/>
          <w:right w:w="75" w:type="dxa"/>
        </w:tblCellMar>
        <w:tblLook w:val="04A0" w:firstRow="1" w:lastRow="0" w:firstColumn="1" w:lastColumn="0" w:noHBand="0" w:noVBand="1"/>
      </w:tblPr>
      <w:tblGrid>
        <w:gridCol w:w="4819"/>
        <w:gridCol w:w="4819"/>
      </w:tblGrid>
      <w:tr w:rsidR="005D3A1B" w:rsidRPr="009310D1" w14:paraId="4531AD29" w14:textId="77777777" w:rsidTr="00B06B97">
        <w:trPr>
          <w:tblCellSpacing w:w="0" w:type="dxa"/>
        </w:trPr>
        <w:tc>
          <w:tcPr>
            <w:tcW w:w="4588" w:type="dxa"/>
            <w:hideMark/>
          </w:tcPr>
          <w:tbl>
            <w:tblPr>
              <w:tblW w:w="5000" w:type="pct"/>
              <w:tblCellSpacing w:w="0" w:type="dxa"/>
              <w:tblCellMar>
                <w:left w:w="75" w:type="dxa"/>
                <w:right w:w="75" w:type="dxa"/>
              </w:tblCellMar>
              <w:tblLook w:val="04A0" w:firstRow="1" w:lastRow="0" w:firstColumn="1" w:lastColumn="0" w:noHBand="0" w:noVBand="1"/>
            </w:tblPr>
            <w:tblGrid>
              <w:gridCol w:w="2943"/>
              <w:gridCol w:w="1726"/>
            </w:tblGrid>
            <w:tr w:rsidR="00B82784" w:rsidRPr="009310D1" w14:paraId="067B6259" w14:textId="77777777" w:rsidTr="00F67AE3">
              <w:trPr>
                <w:tblCellSpacing w:w="0" w:type="dxa"/>
              </w:trPr>
              <w:tc>
                <w:tcPr>
                  <w:tcW w:w="4588" w:type="dxa"/>
                  <w:hideMark/>
                </w:tcPr>
                <w:p w14:paraId="3941146C" w14:textId="77777777" w:rsidR="00005828" w:rsidRPr="00375FED" w:rsidRDefault="00005828" w:rsidP="001A34E9">
                  <w:pPr>
                    <w:pStyle w:val="Style1"/>
                    <w:rPr>
                      <w:sz w:val="2"/>
                      <w:szCs w:val="2"/>
                    </w:rPr>
                  </w:pPr>
                  <w:bookmarkStart w:id="0" w:name="bmkPartnerLogo"/>
                  <w:r w:rsidRPr="00375FED">
                    <w:rPr>
                      <w:sz w:val="2"/>
                      <w:szCs w:val="2"/>
                    </w:rPr>
                    <w:t> </w:t>
                  </w:r>
                  <w:bookmarkEnd w:id="0"/>
                </w:p>
                <w:p w14:paraId="10B93566" w14:textId="77777777" w:rsidR="00F432ED" w:rsidRDefault="007046ED">
                  <w:r>
                    <w:rPr>
                      <w:noProof/>
                    </w:rPr>
                    <w:drawing>
                      <wp:inline distT="0" distB="0" distL="0" distR="0" wp14:anchorId="75749B1C" wp14:editId="156F70BE">
                        <wp:extent cx="1200150" cy="4667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6" cstate="print"/>
                                <a:stretch>
                                  <a:fillRect/>
                                </a:stretch>
                              </pic:blipFill>
                              <pic:spPr>
                                <a:xfrm>
                                  <a:off x="0" y="0"/>
                                  <a:ext cx="1200150" cy="466724"/>
                                </a:xfrm>
                                <a:prstGeom prst="rect">
                                  <a:avLst/>
                                </a:prstGeom>
                              </pic:spPr>
                            </pic:pic>
                          </a:graphicData>
                        </a:graphic>
                      </wp:inline>
                    </w:drawing>
                  </w:r>
                </w:p>
              </w:tc>
              <w:tc>
                <w:tcPr>
                  <w:tcW w:w="4588" w:type="dxa"/>
                </w:tcPr>
                <w:p w14:paraId="2C424C71" w14:textId="77777777" w:rsidR="00005828" w:rsidRPr="009310D1" w:rsidRDefault="00005828" w:rsidP="00005828">
                  <w:pPr>
                    <w:spacing w:after="0" w:line="240" w:lineRule="auto"/>
                    <w:jc w:val="right"/>
                    <w:rPr>
                      <w:rFonts w:eastAsia="Times New Roman" w:cs="Arial"/>
                      <w:sz w:val="2"/>
                      <w:szCs w:val="2"/>
                      <w:lang w:eastAsia="en-GB"/>
                    </w:rPr>
                  </w:pPr>
                </w:p>
              </w:tc>
            </w:tr>
          </w:tbl>
          <w:p w14:paraId="467894E6" w14:textId="77777777" w:rsidR="005D3A1B" w:rsidRPr="009310D1" w:rsidRDefault="005D3A1B" w:rsidP="00826A7A">
            <w:pPr>
              <w:spacing w:after="0" w:line="240" w:lineRule="auto"/>
              <w:rPr>
                <w:rFonts w:eastAsia="Times New Roman" w:cs="Arial"/>
                <w:sz w:val="2"/>
                <w:szCs w:val="2"/>
                <w:lang w:eastAsia="en-GB"/>
              </w:rPr>
            </w:pPr>
          </w:p>
        </w:tc>
        <w:tc>
          <w:tcPr>
            <w:tcW w:w="4588" w:type="dxa"/>
          </w:tcPr>
          <w:p w14:paraId="1AF5079C" w14:textId="77777777" w:rsidR="005D3A1B" w:rsidRPr="009310D1" w:rsidRDefault="00005828" w:rsidP="00826A7A">
            <w:pPr>
              <w:spacing w:after="0" w:line="240" w:lineRule="auto"/>
              <w:jc w:val="right"/>
              <w:rPr>
                <w:rFonts w:eastAsia="Times New Roman" w:cs="Arial"/>
                <w:sz w:val="2"/>
                <w:szCs w:val="2"/>
                <w:lang w:eastAsia="en-GB"/>
              </w:rPr>
            </w:pPr>
            <w:r w:rsidRPr="009310D1">
              <w:rPr>
                <w:rFonts w:eastAsia="Times New Roman" w:cs="Arial"/>
                <w:noProof/>
                <w:sz w:val="2"/>
                <w:szCs w:val="2"/>
                <w:lang w:eastAsia="en-GB"/>
              </w:rPr>
              <w:drawing>
                <wp:inline distT="0" distB="0" distL="0" distR="0" wp14:anchorId="6F44EE54" wp14:editId="42780D64">
                  <wp:extent cx="2152650" cy="6661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t="28591" r="10601"/>
                          <a:stretch/>
                        </pic:blipFill>
                        <pic:spPr bwMode="auto">
                          <a:xfrm>
                            <a:off x="0" y="0"/>
                            <a:ext cx="2152650" cy="666115"/>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1DCCCE4C" w14:textId="77777777" w:rsidR="00E848B6" w:rsidRPr="009310D1" w:rsidRDefault="00E848B6" w:rsidP="00E848B6">
      <w:pPr>
        <w:spacing w:after="0" w:line="20" w:lineRule="exact"/>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tblGrid>
      <w:tr w:rsidR="00F432ED" w14:paraId="518B9D42" w14:textId="77777777">
        <w:tc>
          <w:tcPr>
            <w:tcW w:w="0" w:type="auto"/>
          </w:tcPr>
          <w:p w14:paraId="5512E943" w14:textId="77777777" w:rsidR="00F432ED" w:rsidRDefault="00F432ED"/>
        </w:tc>
      </w:tr>
    </w:tbl>
    <w:p w14:paraId="741CD8B8" w14:textId="77777777" w:rsidR="005D3A1B" w:rsidRPr="009310D1" w:rsidRDefault="005D3A1B" w:rsidP="005D3A1B">
      <w:pPr>
        <w:spacing w:before="100" w:beforeAutospacing="1" w:after="100" w:afterAutospacing="1" w:line="240" w:lineRule="auto"/>
        <w:jc w:val="center"/>
        <w:rPr>
          <w:rFonts w:eastAsia="Times New Roman" w:cs="Arial"/>
          <w:sz w:val="28"/>
          <w:szCs w:val="28"/>
          <w:lang w:eastAsia="en-GB"/>
        </w:rPr>
      </w:pPr>
      <w:bookmarkStart w:id="1" w:name="bmkTitle"/>
      <w:r w:rsidRPr="009310D1">
        <w:rPr>
          <w:rFonts w:eastAsia="Times New Roman" w:cs="Arial"/>
          <w:b/>
          <w:bCs/>
          <w:color w:val="001EFF"/>
          <w:sz w:val="28"/>
          <w:szCs w:val="28"/>
          <w:lang w:eastAsia="en-GB"/>
        </w:rPr>
        <w:t>Ayo Technology Solutions (South Africa): Constituent Deletion</w:t>
      </w:r>
      <w:bookmarkEnd w:id="1"/>
      <w:r w:rsidRPr="009310D1">
        <w:rPr>
          <w:rFonts w:eastAsia="Times New Roman" w:cs="Arial"/>
          <w:b/>
          <w:bCs/>
          <w:sz w:val="28"/>
          <w:szCs w:val="28"/>
          <w:lang w:eastAsia="en-GB"/>
        </w:rPr>
        <w:br/>
      </w:r>
      <w:bookmarkStart w:id="2" w:name="bmkSubtitle"/>
      <w:r w:rsidRPr="009310D1">
        <w:rPr>
          <w:rFonts w:eastAsia="Times New Roman" w:cs="Arial"/>
          <w:b/>
          <w:bCs/>
          <w:sz w:val="28"/>
          <w:szCs w:val="28"/>
          <w:lang w:eastAsia="en-GB"/>
        </w:rPr>
        <w:t>FTSE/JSE Africa Index Series</w:t>
      </w:r>
      <w:bookmarkEnd w:id="2"/>
    </w:p>
    <w:p w14:paraId="11B312B1" w14:textId="77777777" w:rsidR="005D3A1B" w:rsidRPr="009310D1" w:rsidRDefault="0062173A" w:rsidP="002038B4">
      <w:pPr>
        <w:pBdr>
          <w:bottom w:val="single" w:sz="8" w:space="1" w:color="C0C0C0"/>
        </w:pBdr>
        <w:jc w:val="center"/>
        <w:rPr>
          <w:rFonts w:eastAsia="Times New Roman" w:cs="Arial"/>
          <w:sz w:val="28"/>
          <w:szCs w:val="28"/>
          <w:lang w:eastAsia="en-GB"/>
        </w:rPr>
      </w:pPr>
      <w:bookmarkStart w:id="3" w:name="bmkDateToday"/>
      <w:r>
        <w:rPr>
          <w:rFonts w:eastAsia="Times New Roman" w:cs="Arial"/>
          <w:sz w:val="28"/>
          <w:szCs w:val="28"/>
          <w:lang w:eastAsia="en-GB"/>
        </w:rPr>
        <w:t>15 October 2025</w:t>
      </w:r>
      <w:bookmarkEnd w:id="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F432ED" w14:paraId="78E03167" w14:textId="77777777">
        <w:tc>
          <w:tcPr>
            <w:tcW w:w="0" w:type="auto"/>
          </w:tcPr>
          <w:p w14:paraId="1DE0CFEB" w14:textId="4334879B" w:rsidR="007046ED" w:rsidRDefault="008E3204" w:rsidP="008E3204">
            <w:pPr>
              <w:widowControl w:val="0"/>
              <w:autoSpaceDE w:val="0"/>
              <w:autoSpaceDN w:val="0"/>
              <w:adjustRightInd w:val="0"/>
              <w:jc w:val="both"/>
              <w:rPr>
                <w:rFonts w:cs="Arial"/>
                <w:color w:val="000000"/>
                <w:szCs w:val="18"/>
              </w:rPr>
            </w:pPr>
            <w:r>
              <w:rPr>
                <w:rFonts w:cs="Arial"/>
                <w:color w:val="000000"/>
                <w:szCs w:val="18"/>
              </w:rPr>
              <w:t>S</w:t>
            </w:r>
            <w:r w:rsidR="007046ED">
              <w:rPr>
                <w:rFonts w:cs="Arial"/>
                <w:color w:val="000000"/>
                <w:szCs w:val="18"/>
              </w:rPr>
              <w:t>ubject to the completion of the cash acquisition, the proposed delisting of Ayo Technology Solutions (South Africa, constituent) and following notification from the Stock Exchange, please see details of affected indexes and effective dates below:</w:t>
            </w:r>
          </w:p>
          <w:p w14:paraId="54952603" w14:textId="77777777" w:rsidR="00F432ED" w:rsidRDefault="00F432ED"/>
        </w:tc>
      </w:tr>
    </w:tbl>
    <w:p w14:paraId="4BD44756" w14:textId="77777777" w:rsidR="001E040C" w:rsidRPr="009310D1" w:rsidRDefault="001E040C" w:rsidP="001E040C">
      <w:pPr>
        <w:spacing w:after="0" w:line="20" w:lineRule="exact"/>
        <w:rPr>
          <w:rFonts w:eastAsia="Times New Roman" w:cs="Arial"/>
          <w:sz w:val="20"/>
          <w:szCs w:val="20"/>
          <w:lang w:eastAsia="en-GB"/>
        </w:rPr>
      </w:pPr>
    </w:p>
    <w:tbl>
      <w:tblPr>
        <w:tblW w:w="5000" w:type="pct"/>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CellMar>
          <w:left w:w="75" w:type="dxa"/>
          <w:right w:w="75" w:type="dxa"/>
        </w:tblCellMar>
        <w:tblLook w:val="04A0" w:firstRow="1" w:lastRow="0" w:firstColumn="1" w:lastColumn="0" w:noHBand="0" w:noVBand="1"/>
      </w:tblPr>
      <w:tblGrid>
        <w:gridCol w:w="3373"/>
        <w:gridCol w:w="3855"/>
        <w:gridCol w:w="2410"/>
      </w:tblGrid>
      <w:tr w:rsidR="00B82784" w:rsidRPr="009310D1" w14:paraId="72CEB3C0" w14:textId="77777777" w:rsidTr="001D6DEE">
        <w:trPr>
          <w:trHeight w:val="680"/>
          <w:tblHeader/>
        </w:trPr>
        <w:tc>
          <w:tcPr>
            <w:tcW w:w="1750" w:type="pct"/>
            <w:tcBorders>
              <w:top w:val="nil"/>
              <w:left w:val="nil"/>
              <w:bottom w:val="nil"/>
              <w:right w:val="single" w:sz="8" w:space="0" w:color="FFFFFF" w:themeColor="background1"/>
            </w:tcBorders>
            <w:shd w:val="clear" w:color="auto" w:fill="C0C0C0"/>
            <w:tcMar>
              <w:top w:w="0" w:type="dxa"/>
              <w:left w:w="75" w:type="dxa"/>
              <w:bottom w:w="0" w:type="dxa"/>
              <w:right w:w="75" w:type="dxa"/>
            </w:tcMar>
            <w:vAlign w:val="center"/>
            <w:hideMark/>
          </w:tcPr>
          <w:p w14:paraId="29C17F17" w14:textId="77777777" w:rsidR="005D3A1B" w:rsidRPr="00C406D1" w:rsidRDefault="005D3A1B" w:rsidP="00C406D1">
            <w:pPr>
              <w:pStyle w:val="Style1"/>
              <w:jc w:val="center"/>
              <w:rPr>
                <w:b/>
                <w:bCs/>
                <w:sz w:val="20"/>
                <w:szCs w:val="32"/>
                <w:lang w:eastAsia="en-GB"/>
              </w:rPr>
            </w:pPr>
            <w:r w:rsidRPr="00C406D1">
              <w:rPr>
                <w:b/>
                <w:bCs/>
                <w:sz w:val="20"/>
                <w:szCs w:val="32"/>
                <w:lang w:eastAsia="en-GB"/>
              </w:rPr>
              <w:t>Index</w:t>
            </w:r>
          </w:p>
        </w:tc>
        <w:tc>
          <w:tcPr>
            <w:tcW w:w="2000" w:type="pct"/>
            <w:tcBorders>
              <w:top w:val="nil"/>
              <w:left w:val="single" w:sz="8" w:space="0" w:color="FFFFFF" w:themeColor="background1"/>
              <w:bottom w:val="nil"/>
              <w:right w:val="single" w:sz="8" w:space="0" w:color="FFFFFF" w:themeColor="background1"/>
            </w:tcBorders>
            <w:shd w:val="clear" w:color="auto" w:fill="C0C0C0"/>
            <w:tcMar>
              <w:top w:w="0" w:type="dxa"/>
              <w:left w:w="75" w:type="dxa"/>
              <w:bottom w:w="0" w:type="dxa"/>
              <w:right w:w="75" w:type="dxa"/>
            </w:tcMar>
            <w:vAlign w:val="center"/>
            <w:hideMark/>
          </w:tcPr>
          <w:p w14:paraId="7F356ED1" w14:textId="77777777" w:rsidR="005D3A1B" w:rsidRPr="00C406D1" w:rsidRDefault="005D3A1B" w:rsidP="00C406D1">
            <w:pPr>
              <w:pStyle w:val="Style1"/>
              <w:jc w:val="center"/>
              <w:rPr>
                <w:b/>
                <w:bCs/>
                <w:sz w:val="20"/>
                <w:szCs w:val="32"/>
                <w:lang w:eastAsia="en-GB"/>
              </w:rPr>
            </w:pPr>
            <w:r w:rsidRPr="00C406D1">
              <w:rPr>
                <w:b/>
                <w:bCs/>
                <w:sz w:val="20"/>
                <w:szCs w:val="32"/>
                <w:lang w:eastAsia="en-GB"/>
              </w:rPr>
              <w:t>Change</w:t>
            </w:r>
          </w:p>
        </w:tc>
        <w:tc>
          <w:tcPr>
            <w:tcW w:w="1250" w:type="pct"/>
            <w:tcBorders>
              <w:top w:val="nil"/>
              <w:left w:val="single" w:sz="8" w:space="0" w:color="FFFFFF" w:themeColor="background1"/>
              <w:bottom w:val="nil"/>
              <w:right w:val="nil"/>
            </w:tcBorders>
            <w:shd w:val="clear" w:color="auto" w:fill="C0C0C0"/>
            <w:tcMar>
              <w:top w:w="0" w:type="dxa"/>
              <w:left w:w="75" w:type="dxa"/>
              <w:bottom w:w="0" w:type="dxa"/>
              <w:right w:w="75" w:type="dxa"/>
            </w:tcMar>
            <w:vAlign w:val="center"/>
            <w:hideMark/>
          </w:tcPr>
          <w:p w14:paraId="3FE9437C" w14:textId="77777777" w:rsidR="005D3A1B" w:rsidRPr="00C406D1" w:rsidRDefault="005D3A1B" w:rsidP="00C406D1">
            <w:pPr>
              <w:pStyle w:val="Style1"/>
              <w:jc w:val="center"/>
              <w:rPr>
                <w:b/>
                <w:bCs/>
                <w:sz w:val="20"/>
                <w:szCs w:val="32"/>
                <w:lang w:eastAsia="en-GB"/>
              </w:rPr>
            </w:pPr>
            <w:r w:rsidRPr="00C406D1">
              <w:rPr>
                <w:b/>
                <w:bCs/>
                <w:sz w:val="20"/>
                <w:szCs w:val="32"/>
                <w:lang w:eastAsia="en-GB"/>
              </w:rPr>
              <w:t>Effective From</w:t>
            </w:r>
            <w:r w:rsidRPr="00C406D1">
              <w:rPr>
                <w:b/>
                <w:bCs/>
                <w:sz w:val="20"/>
                <w:szCs w:val="32"/>
                <w:lang w:eastAsia="en-GB"/>
              </w:rPr>
              <w:br/>
              <w:t>Start of Trading</w:t>
            </w:r>
            <w:bookmarkStart w:id="4" w:name="bmkIndexTable"/>
            <w:bookmarkEnd w:id="4"/>
          </w:p>
        </w:tc>
      </w:tr>
      <w:tr w:rsidR="00F432ED" w14:paraId="2103E690" w14:textId="77777777">
        <w:trPr>
          <w:cantSplit/>
        </w:trPr>
        <w:tc>
          <w:tcPr>
            <w:tcW w:w="0" w:type="auto"/>
          </w:tcPr>
          <w:p w14:paraId="7ED2C66E" w14:textId="77777777" w:rsidR="00F432ED" w:rsidRDefault="007046ED">
            <w:r>
              <w:t>FTSE/JSE Fledgling Index (J204)</w:t>
            </w:r>
          </w:p>
        </w:tc>
        <w:tc>
          <w:tcPr>
            <w:tcW w:w="0" w:type="auto"/>
          </w:tcPr>
          <w:p w14:paraId="3EE027E9" w14:textId="77777777" w:rsidR="008E3204" w:rsidRDefault="007046ED" w:rsidP="008E3204">
            <w:pPr>
              <w:widowControl w:val="0"/>
              <w:autoSpaceDE w:val="0"/>
              <w:autoSpaceDN w:val="0"/>
              <w:adjustRightInd w:val="0"/>
              <w:spacing w:after="0" w:line="240" w:lineRule="auto"/>
              <w:rPr>
                <w:rFonts w:cs="Arial"/>
                <w:color w:val="000000"/>
                <w:szCs w:val="18"/>
              </w:rPr>
            </w:pPr>
            <w:r>
              <w:rPr>
                <w:rFonts w:cs="Arial"/>
                <w:color w:val="000000"/>
                <w:szCs w:val="18"/>
              </w:rPr>
              <w:t>Ayo Technology Solutions (South Africa, ZAE000252441, BFNWHG2) will be deleted from the index.</w:t>
            </w:r>
          </w:p>
          <w:p w14:paraId="3EC5A00A" w14:textId="1099EBC5" w:rsidR="008E3204" w:rsidRPr="008E3204" w:rsidRDefault="008E3204" w:rsidP="008E3204">
            <w:pPr>
              <w:pStyle w:val="Style1"/>
            </w:pPr>
          </w:p>
        </w:tc>
        <w:tc>
          <w:tcPr>
            <w:tcW w:w="0" w:type="auto"/>
          </w:tcPr>
          <w:p w14:paraId="3E997AAC" w14:textId="77777777" w:rsidR="00F432ED" w:rsidRDefault="007046ED">
            <w:r>
              <w:t>22 October 2025</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39"/>
      </w:tblGrid>
      <w:tr w:rsidR="00F432ED" w14:paraId="5648749A" w14:textId="77777777">
        <w:tc>
          <w:tcPr>
            <w:tcW w:w="9639" w:type="dxa"/>
          </w:tcPr>
          <w:p w14:paraId="02149CDB" w14:textId="77777777" w:rsidR="00F432ED" w:rsidRDefault="00F432ED"/>
          <w:p w14:paraId="292D9F63" w14:textId="77777777" w:rsidR="0020769B" w:rsidRPr="0020769B" w:rsidRDefault="0020769B" w:rsidP="0020769B">
            <w:pPr>
              <w:pStyle w:val="Style1"/>
            </w:pPr>
          </w:p>
        </w:tc>
      </w:tr>
    </w:tbl>
    <w:p w14:paraId="34AE1768" w14:textId="77777777" w:rsidR="00C651DD" w:rsidRPr="009310D1" w:rsidRDefault="00C651DD" w:rsidP="00C651DD">
      <w:pPr>
        <w:spacing w:after="0" w:line="20" w:lineRule="exact"/>
        <w:rPr>
          <w:rFonts w:eastAsia="Times New Roman" w:cs="Arial"/>
          <w:sz w:val="20"/>
          <w:szCs w:val="20"/>
          <w:lang w:eastAsia="en-GB"/>
        </w:rPr>
      </w:pPr>
    </w:p>
    <w:p w14:paraId="3639EE7E" w14:textId="77777777" w:rsidR="00586979" w:rsidRPr="009310D1" w:rsidRDefault="00586979" w:rsidP="00586979">
      <w:pPr>
        <w:spacing w:after="0" w:line="20" w:lineRule="exact"/>
        <w:rPr>
          <w:rFonts w:eastAsia="Times New Roman" w:cs="Arial"/>
          <w:sz w:val="20"/>
          <w:szCs w:val="20"/>
          <w:lang w:eastAsia="en-GB"/>
        </w:rPr>
      </w:pPr>
    </w:p>
    <w:tbl>
      <w:tblPr>
        <w:tblStyle w:val="TableGrid"/>
        <w:tblW w:w="5000" w:type="pct"/>
        <w:tblBorders>
          <w:top w:val="single" w:sz="8" w:space="0" w:color="C0C0C0"/>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638"/>
      </w:tblGrid>
      <w:tr w:rsidR="009813BB" w:rsidRPr="009310D1" w14:paraId="6287636C" w14:textId="77777777" w:rsidTr="008E3204">
        <w:tc>
          <w:tcPr>
            <w:tcW w:w="5000" w:type="pct"/>
            <w:hideMark/>
          </w:tcPr>
          <w:p w14:paraId="4D25A212" w14:textId="2E6B9D2A" w:rsidR="00077C34" w:rsidRPr="00110FE8" w:rsidRDefault="009330FA" w:rsidP="00110FE8">
            <w:pPr>
              <w:pStyle w:val="Style1"/>
              <w:spacing w:before="240"/>
              <w:rPr>
                <w:rFonts w:cs="Arial"/>
              </w:rPr>
            </w:pPr>
            <w:bookmarkStart w:id="5" w:name="bmkTestDLN"/>
            <w:bookmarkStart w:id="6" w:name="bmkContactEmail"/>
            <w:bookmarkEnd w:id="5"/>
            <w:r>
              <w:t>For further information please contact FTSE Russell Client Services at</w:t>
            </w:r>
            <w:r w:rsidRPr="007046ED">
              <w:rPr>
                <w:rStyle w:val="Hyperlink"/>
                <w:rFonts w:ascii="Arial" w:hAnsi="Arial" w:cs="Arial"/>
                <w:color w:val="001EFF"/>
                <w:sz w:val="18"/>
                <w:szCs w:val="18"/>
              </w:rPr>
              <w:t xml:space="preserve"> </w:t>
            </w:r>
            <w:hyperlink r:id="rId8" w:history="1">
              <w:r w:rsidR="007046ED" w:rsidRPr="007046ED">
                <w:rPr>
                  <w:rStyle w:val="Hyperlink"/>
                  <w:rFonts w:ascii="Arial" w:hAnsi="Arial" w:cs="Arial"/>
                  <w:color w:val="001EFF"/>
                  <w:sz w:val="18"/>
                  <w:szCs w:val="18"/>
                </w:rPr>
                <w:t>info@ftserussell.com</w:t>
              </w:r>
            </w:hyperlink>
            <w:r w:rsidR="007046ED">
              <w:t xml:space="preserve"> </w:t>
            </w:r>
            <w:r>
              <w:t xml:space="preserve">or </w:t>
            </w:r>
            <w:hyperlink r:id="rId9" w:history="1">
              <w:r w:rsidR="0020769B" w:rsidRPr="0020769B">
                <w:rPr>
                  <w:rStyle w:val="Hyperlink"/>
                  <w:rFonts w:ascii="Arial" w:hAnsi="Arial" w:cs="Arial"/>
                  <w:color w:val="001EFF"/>
                  <w:sz w:val="18"/>
                  <w:szCs w:val="18"/>
                </w:rPr>
                <w:t>indices@jse.co.za</w:t>
              </w:r>
            </w:hyperlink>
            <w:r w:rsidR="0020769B">
              <w:t xml:space="preserve"> </w:t>
            </w:r>
            <w:r>
              <w:t>or call:</w:t>
            </w:r>
          </w:p>
          <w:tbl>
            <w:tblPr>
              <w:tblW w:w="9762" w:type="dxa"/>
              <w:tblCellSpacing w:w="0" w:type="dxa"/>
              <w:tblCellMar>
                <w:left w:w="75" w:type="dxa"/>
                <w:right w:w="75" w:type="dxa"/>
              </w:tblCellMar>
              <w:tblLook w:val="04A0" w:firstRow="1" w:lastRow="0" w:firstColumn="1" w:lastColumn="0" w:noHBand="0" w:noVBand="1"/>
            </w:tblPr>
            <w:tblGrid>
              <w:gridCol w:w="1684"/>
              <w:gridCol w:w="8078"/>
            </w:tblGrid>
            <w:tr w:rsidR="0075454A" w:rsidRPr="007377EE" w14:paraId="179DDEAD" w14:textId="77777777" w:rsidTr="003A12DA">
              <w:trPr>
                <w:trHeight w:val="393"/>
                <w:tblCellSpacing w:w="0" w:type="dxa"/>
              </w:trPr>
              <w:tc>
                <w:tcPr>
                  <w:tcW w:w="1684" w:type="dxa"/>
                  <w:hideMark/>
                </w:tcPr>
                <w:bookmarkEnd w:id="6"/>
                <w:p w14:paraId="37C76076" w14:textId="77777777" w:rsidR="00035601" w:rsidRPr="007377EE" w:rsidRDefault="006004B6" w:rsidP="00CA5C5F">
                  <w:pPr>
                    <w:pStyle w:val="Style1"/>
                    <w:rPr>
                      <w:rFonts w:cs="Arial"/>
                      <w:szCs w:val="28"/>
                    </w:rPr>
                  </w:pPr>
                  <w:r w:rsidRPr="007377EE">
                    <w:rPr>
                      <w:rFonts w:cs="Arial"/>
                      <w:szCs w:val="28"/>
                    </w:rPr>
                    <w:br/>
                  </w:r>
                  <w:r w:rsidR="00035601" w:rsidRPr="007377EE">
                    <w:rPr>
                      <w:rFonts w:cs="Arial"/>
                      <w:szCs w:val="28"/>
                    </w:rPr>
                    <w:t>Australia</w:t>
                  </w:r>
                </w:p>
              </w:tc>
              <w:tc>
                <w:tcPr>
                  <w:tcW w:w="8078" w:type="dxa"/>
                  <w:hideMark/>
                </w:tcPr>
                <w:p w14:paraId="76CC5320" w14:textId="77777777" w:rsidR="00035601" w:rsidRPr="007377EE" w:rsidRDefault="007D7F89" w:rsidP="00CA5C5F">
                  <w:pPr>
                    <w:pStyle w:val="Style1"/>
                    <w:rPr>
                      <w:rFonts w:cs="Arial"/>
                      <w:szCs w:val="28"/>
                    </w:rPr>
                  </w:pPr>
                  <w:r w:rsidRPr="007377EE">
                    <w:rPr>
                      <w:rFonts w:cs="Arial"/>
                      <w:szCs w:val="28"/>
                    </w:rPr>
                    <w:br/>
                  </w:r>
                  <w:r w:rsidR="00035601" w:rsidRPr="007377EE">
                    <w:rPr>
                      <w:rFonts w:cs="Arial"/>
                      <w:szCs w:val="28"/>
                    </w:rPr>
                    <w:t>+</w:t>
                  </w:r>
                  <w:r w:rsidR="00832410" w:rsidRPr="007377EE">
                    <w:rPr>
                      <w:rFonts w:cs="Arial"/>
                      <w:szCs w:val="28"/>
                    </w:rPr>
                    <w:t>61 (0) 2 7228 5659</w:t>
                  </w:r>
                </w:p>
              </w:tc>
            </w:tr>
            <w:tr w:rsidR="0075454A" w:rsidRPr="007377EE" w14:paraId="2C1126FB" w14:textId="77777777" w:rsidTr="003A12DA">
              <w:trPr>
                <w:trHeight w:val="182"/>
                <w:tblCellSpacing w:w="0" w:type="dxa"/>
              </w:trPr>
              <w:tc>
                <w:tcPr>
                  <w:tcW w:w="1684" w:type="dxa"/>
                  <w:hideMark/>
                </w:tcPr>
                <w:p w14:paraId="1E7443A1" w14:textId="77777777" w:rsidR="00035601" w:rsidRPr="007377EE" w:rsidRDefault="00035601" w:rsidP="00CA5C5F">
                  <w:pPr>
                    <w:pStyle w:val="Style1"/>
                    <w:rPr>
                      <w:rFonts w:cs="Arial"/>
                      <w:szCs w:val="28"/>
                    </w:rPr>
                  </w:pPr>
                  <w:r w:rsidRPr="007377EE">
                    <w:rPr>
                      <w:rFonts w:cs="Arial"/>
                      <w:szCs w:val="28"/>
                    </w:rPr>
                    <w:t xml:space="preserve">Hong Kong </w:t>
                  </w:r>
                </w:p>
              </w:tc>
              <w:tc>
                <w:tcPr>
                  <w:tcW w:w="8078" w:type="dxa"/>
                  <w:hideMark/>
                </w:tcPr>
                <w:p w14:paraId="6D53347A" w14:textId="77777777" w:rsidR="00035601" w:rsidRPr="007377EE" w:rsidRDefault="00035601" w:rsidP="00CA5C5F">
                  <w:pPr>
                    <w:pStyle w:val="Style1"/>
                    <w:rPr>
                      <w:rFonts w:cs="Arial"/>
                      <w:szCs w:val="28"/>
                    </w:rPr>
                  </w:pPr>
                  <w:r w:rsidRPr="007377EE">
                    <w:rPr>
                      <w:rFonts w:cs="Arial"/>
                      <w:szCs w:val="28"/>
                    </w:rPr>
                    <w:t>+852 2164 3333</w:t>
                  </w:r>
                </w:p>
              </w:tc>
            </w:tr>
            <w:tr w:rsidR="0075454A" w:rsidRPr="007377EE" w14:paraId="11F5051B" w14:textId="77777777" w:rsidTr="003A12DA">
              <w:trPr>
                <w:trHeight w:val="196"/>
                <w:tblCellSpacing w:w="0" w:type="dxa"/>
              </w:trPr>
              <w:tc>
                <w:tcPr>
                  <w:tcW w:w="1684" w:type="dxa"/>
                  <w:hideMark/>
                </w:tcPr>
                <w:p w14:paraId="29112C00" w14:textId="77777777" w:rsidR="00035601" w:rsidRPr="007377EE" w:rsidRDefault="00035601" w:rsidP="00CA5C5F">
                  <w:pPr>
                    <w:pStyle w:val="Style1"/>
                    <w:rPr>
                      <w:rFonts w:cs="Arial"/>
                      <w:szCs w:val="28"/>
                    </w:rPr>
                  </w:pPr>
                  <w:r w:rsidRPr="007377EE">
                    <w:rPr>
                      <w:rFonts w:cs="Arial"/>
                      <w:szCs w:val="28"/>
                    </w:rPr>
                    <w:t>Japan</w:t>
                  </w:r>
                </w:p>
              </w:tc>
              <w:tc>
                <w:tcPr>
                  <w:tcW w:w="8078" w:type="dxa"/>
                  <w:hideMark/>
                </w:tcPr>
                <w:p w14:paraId="12D1B40D" w14:textId="77777777" w:rsidR="00035601" w:rsidRPr="007377EE" w:rsidRDefault="00AD7EFF" w:rsidP="00CA5C5F">
                  <w:pPr>
                    <w:pStyle w:val="Style1"/>
                    <w:rPr>
                      <w:rFonts w:cs="Arial"/>
                      <w:szCs w:val="28"/>
                    </w:rPr>
                  </w:pPr>
                  <w:r w:rsidRPr="007377EE">
                    <w:rPr>
                      <w:rFonts w:cs="Arial"/>
                      <w:szCs w:val="28"/>
                    </w:rPr>
                    <w:t xml:space="preserve">+81 </w:t>
                  </w:r>
                  <w:r w:rsidR="00832410" w:rsidRPr="007377EE">
                    <w:rPr>
                      <w:rFonts w:cs="Arial"/>
                      <w:szCs w:val="28"/>
                    </w:rPr>
                    <w:t>3 6441 1430</w:t>
                  </w:r>
                </w:p>
              </w:tc>
            </w:tr>
            <w:tr w:rsidR="0075454A" w:rsidRPr="007377EE" w14:paraId="0BB1F8E3" w14:textId="77777777" w:rsidTr="003A12DA">
              <w:trPr>
                <w:trHeight w:val="196"/>
                <w:tblCellSpacing w:w="0" w:type="dxa"/>
              </w:trPr>
              <w:tc>
                <w:tcPr>
                  <w:tcW w:w="1684" w:type="dxa"/>
                </w:tcPr>
                <w:p w14:paraId="7FD1A0FD" w14:textId="77777777" w:rsidR="00035601" w:rsidRPr="007377EE" w:rsidRDefault="00035601" w:rsidP="00CA5C5F">
                  <w:pPr>
                    <w:pStyle w:val="Style1"/>
                    <w:rPr>
                      <w:rFonts w:cs="Arial"/>
                      <w:szCs w:val="28"/>
                    </w:rPr>
                  </w:pPr>
                  <w:r w:rsidRPr="007377EE">
                    <w:rPr>
                      <w:rFonts w:cs="Arial"/>
                      <w:szCs w:val="28"/>
                    </w:rPr>
                    <w:t xml:space="preserve">London </w:t>
                  </w:r>
                </w:p>
              </w:tc>
              <w:tc>
                <w:tcPr>
                  <w:tcW w:w="8078" w:type="dxa"/>
                </w:tcPr>
                <w:p w14:paraId="281A155A" w14:textId="77777777" w:rsidR="00035601" w:rsidRPr="007377EE" w:rsidRDefault="00035601" w:rsidP="00CA5C5F">
                  <w:pPr>
                    <w:pStyle w:val="Style1"/>
                    <w:rPr>
                      <w:rFonts w:cs="Arial"/>
                      <w:szCs w:val="28"/>
                    </w:rPr>
                  </w:pPr>
                  <w:r w:rsidRPr="007377EE">
                    <w:rPr>
                      <w:rFonts w:cs="Arial"/>
                      <w:szCs w:val="28"/>
                    </w:rPr>
                    <w:t>+44 (0) 20 7866 1810</w:t>
                  </w:r>
                </w:p>
              </w:tc>
            </w:tr>
            <w:tr w:rsidR="0075454A" w:rsidRPr="007377EE" w14:paraId="4752BCED" w14:textId="77777777" w:rsidTr="003A12DA">
              <w:trPr>
                <w:trHeight w:val="393"/>
                <w:tblCellSpacing w:w="0" w:type="dxa"/>
              </w:trPr>
              <w:tc>
                <w:tcPr>
                  <w:tcW w:w="1684" w:type="dxa"/>
                </w:tcPr>
                <w:p w14:paraId="512C0785" w14:textId="77777777" w:rsidR="00035601" w:rsidRDefault="00035601" w:rsidP="00CA5C5F">
                  <w:pPr>
                    <w:pStyle w:val="Style1"/>
                    <w:rPr>
                      <w:rFonts w:cs="Arial"/>
                      <w:szCs w:val="28"/>
                    </w:rPr>
                  </w:pPr>
                  <w:r w:rsidRPr="007377EE">
                    <w:rPr>
                      <w:rFonts w:cs="Arial"/>
                      <w:szCs w:val="28"/>
                    </w:rPr>
                    <w:t>New York</w:t>
                  </w:r>
                </w:p>
                <w:p w14:paraId="45A5D21D" w14:textId="733295ED" w:rsidR="008E3204" w:rsidRPr="007377EE" w:rsidRDefault="008E3204" w:rsidP="00CA5C5F">
                  <w:pPr>
                    <w:pStyle w:val="Style1"/>
                    <w:rPr>
                      <w:rFonts w:cs="Arial"/>
                      <w:szCs w:val="28"/>
                    </w:rPr>
                  </w:pPr>
                  <w:r>
                    <w:t>JSE Limited</w:t>
                  </w:r>
                </w:p>
              </w:tc>
              <w:tc>
                <w:tcPr>
                  <w:tcW w:w="8078" w:type="dxa"/>
                </w:tcPr>
                <w:p w14:paraId="17D6CC41" w14:textId="77777777" w:rsidR="008E3204" w:rsidRDefault="00035601" w:rsidP="00CA5C5F">
                  <w:pPr>
                    <w:pStyle w:val="Style1"/>
                    <w:rPr>
                      <w:rFonts w:cs="Arial"/>
                      <w:szCs w:val="28"/>
                    </w:rPr>
                  </w:pPr>
                  <w:r w:rsidRPr="007377EE">
                    <w:rPr>
                      <w:rFonts w:cs="Arial"/>
                      <w:szCs w:val="28"/>
                    </w:rPr>
                    <w:t>+</w:t>
                  </w:r>
                  <w:r w:rsidR="00832410" w:rsidRPr="007377EE">
                    <w:rPr>
                      <w:rFonts w:cs="Arial"/>
                      <w:szCs w:val="28"/>
                    </w:rPr>
                    <w:t>1877 503 6437</w:t>
                  </w:r>
                </w:p>
                <w:p w14:paraId="057A7E7A" w14:textId="4BF75CAD" w:rsidR="00035601" w:rsidRPr="007377EE" w:rsidRDefault="008E3204" w:rsidP="00CA5C5F">
                  <w:pPr>
                    <w:pStyle w:val="Style1"/>
                    <w:rPr>
                      <w:rFonts w:cs="Arial"/>
                      <w:szCs w:val="28"/>
                    </w:rPr>
                  </w:pPr>
                  <w:r>
                    <w:t>+27 11 520 7000</w:t>
                  </w:r>
                </w:p>
              </w:tc>
            </w:tr>
            <w:tr w:rsidR="008E3204" w:rsidRPr="007377EE" w14:paraId="204094D9" w14:textId="77777777" w:rsidTr="003A12DA">
              <w:trPr>
                <w:trHeight w:val="393"/>
                <w:tblCellSpacing w:w="0" w:type="dxa"/>
              </w:trPr>
              <w:tc>
                <w:tcPr>
                  <w:tcW w:w="1684" w:type="dxa"/>
                </w:tcPr>
                <w:p w14:paraId="0ACF9354" w14:textId="77777777" w:rsidR="008E3204" w:rsidRPr="007377EE" w:rsidRDefault="008E3204" w:rsidP="00CA5C5F">
                  <w:pPr>
                    <w:pStyle w:val="Style1"/>
                    <w:rPr>
                      <w:rFonts w:cs="Arial"/>
                      <w:szCs w:val="28"/>
                    </w:rPr>
                  </w:pPr>
                </w:p>
              </w:tc>
              <w:tc>
                <w:tcPr>
                  <w:tcW w:w="8078" w:type="dxa"/>
                </w:tcPr>
                <w:p w14:paraId="5853C1D9" w14:textId="77777777" w:rsidR="008E3204" w:rsidRPr="007377EE" w:rsidRDefault="008E3204" w:rsidP="00CA5C5F">
                  <w:pPr>
                    <w:pStyle w:val="Style1"/>
                    <w:rPr>
                      <w:rFonts w:cs="Arial"/>
                      <w:szCs w:val="28"/>
                    </w:rPr>
                  </w:pPr>
                </w:p>
              </w:tc>
            </w:tr>
          </w:tbl>
          <w:p w14:paraId="56F60767" w14:textId="074626E6" w:rsidR="00077C34" w:rsidRPr="007377EE" w:rsidRDefault="008E3204" w:rsidP="00F2331C">
            <w:pPr>
              <w:pStyle w:val="Style1"/>
              <w:keepLines/>
              <w:contextualSpacing/>
              <w:rPr>
                <w:rFonts w:cs="Arial"/>
                <w:szCs w:val="28"/>
              </w:rPr>
            </w:pPr>
            <w:bookmarkStart w:id="7" w:name="bmkContactWeb"/>
            <w:r>
              <w:t>A</w:t>
            </w:r>
            <w:r w:rsidR="009330FA">
              <w:t>lternatively</w:t>
            </w:r>
            <w:r w:rsidR="0020769B">
              <w:t>,</w:t>
            </w:r>
            <w:r w:rsidR="009330FA">
              <w:t xml:space="preserve"> please visit our website at </w:t>
            </w:r>
            <w:hyperlink r:id="rId10" w:history="1">
              <w:r w:rsidR="0020769B" w:rsidRPr="0020769B">
                <w:rPr>
                  <w:rStyle w:val="Hyperlink"/>
                  <w:rFonts w:ascii="Arial" w:hAnsi="Arial" w:cs="Arial"/>
                  <w:color w:val="001EFF"/>
                  <w:sz w:val="18"/>
                  <w:szCs w:val="18"/>
                </w:rPr>
                <w:t>lseg.com/ftse-russell</w:t>
              </w:r>
            </w:hyperlink>
            <w:r w:rsidR="0020769B">
              <w:t xml:space="preserve"> </w:t>
            </w:r>
            <w:r w:rsidR="009330FA">
              <w:t xml:space="preserve">or </w:t>
            </w:r>
            <w:hyperlink r:id="rId11" w:history="1">
              <w:r w:rsidR="0020769B" w:rsidRPr="0020769B">
                <w:rPr>
                  <w:rStyle w:val="Hyperlink"/>
                  <w:rFonts w:ascii="Arial" w:hAnsi="Arial" w:cs="Arial"/>
                  <w:color w:val="001EFF"/>
                  <w:sz w:val="18"/>
                  <w:szCs w:val="18"/>
                </w:rPr>
                <w:t>www.ftsejse.co.za</w:t>
              </w:r>
            </w:hyperlink>
            <w:bookmarkEnd w:id="7"/>
            <w:r w:rsidR="0020769B">
              <w:t xml:space="preserve"> </w:t>
            </w:r>
          </w:p>
          <w:p w14:paraId="4DFC48F3" w14:textId="529CE43A" w:rsidR="00077C34" w:rsidRPr="009310D1" w:rsidRDefault="006004B6" w:rsidP="00F1040F">
            <w:pPr>
              <w:jc w:val="center"/>
              <w:rPr>
                <w:rFonts w:eastAsia="Times New Roman" w:cs="Arial"/>
                <w:color w:val="FBD4B4" w:themeColor="accent6" w:themeTint="66"/>
                <w:lang w:eastAsia="en-GB"/>
              </w:rPr>
            </w:pPr>
            <w:r w:rsidRPr="009310D1">
              <w:rPr>
                <w:rFonts w:cs="Arial"/>
              </w:rPr>
              <w:br/>
            </w:r>
            <w:hyperlink r:id="rId12" w:history="1">
              <w:r w:rsidR="00077C34" w:rsidRPr="009310D1">
                <w:rPr>
                  <w:rStyle w:val="Hyperlink"/>
                  <w:rFonts w:ascii="Arial" w:hAnsi="Arial" w:cs="Arial"/>
                  <w:color w:val="001EFF"/>
                  <w:sz w:val="18"/>
                  <w:szCs w:val="18"/>
                </w:rPr>
                <w:t>Terms of Use</w:t>
              </w:r>
            </w:hyperlink>
            <w:r w:rsidR="00077C34" w:rsidRPr="009310D1">
              <w:rPr>
                <w:rFonts w:eastAsia="Times New Roman" w:cs="Arial"/>
                <w:lang w:eastAsia="en-GB"/>
              </w:rPr>
              <w:t xml:space="preserve"> | </w:t>
            </w:r>
            <w:r w:rsidR="002C6815" w:rsidRPr="009310D1">
              <w:rPr>
                <w:rFonts w:eastAsia="Times New Roman" w:cs="Arial"/>
                <w:color w:val="7F7F7F" w:themeColor="text1" w:themeTint="80"/>
                <w:lang w:eastAsia="en-GB"/>
              </w:rPr>
              <w:t xml:space="preserve">Copyright </w:t>
            </w:r>
            <w:r w:rsidR="00B07AA8" w:rsidRPr="009310D1">
              <w:rPr>
                <w:rFonts w:eastAsia="Times New Roman" w:cs="Arial"/>
                <w:color w:val="7F7F7F" w:themeColor="text1" w:themeTint="80"/>
                <w:lang w:eastAsia="en-GB"/>
              </w:rPr>
              <w:t>©</w:t>
            </w:r>
            <w:r w:rsidR="00F01B57" w:rsidRPr="009310D1">
              <w:rPr>
                <w:rFonts w:eastAsia="Times New Roman" w:cs="Arial"/>
                <w:color w:val="7F7F7F" w:themeColor="text1" w:themeTint="80"/>
                <w:lang w:eastAsia="en-GB"/>
              </w:rPr>
              <w:t xml:space="preserve"> </w:t>
            </w:r>
            <w:r w:rsidR="002C6815" w:rsidRPr="009310D1">
              <w:rPr>
                <w:rFonts w:eastAsia="Times New Roman" w:cs="Arial"/>
                <w:color w:val="7F7F7F" w:themeColor="text1" w:themeTint="80"/>
                <w:lang w:eastAsia="en-GB"/>
              </w:rPr>
              <w:fldChar w:fldCharType="begin"/>
            </w:r>
            <w:r w:rsidR="00F1040F" w:rsidRPr="009310D1">
              <w:rPr>
                <w:rFonts w:eastAsia="Times New Roman" w:cs="Arial"/>
                <w:color w:val="7F7F7F" w:themeColor="text1" w:themeTint="80"/>
                <w:lang w:eastAsia="en-GB"/>
              </w:rPr>
              <w:instrText xml:space="preserve"> </w:instrText>
            </w:r>
            <w:r w:rsidR="002C6815" w:rsidRPr="009310D1">
              <w:rPr>
                <w:rFonts w:eastAsia="Times New Roman" w:cs="Arial"/>
                <w:color w:val="7F7F7F" w:themeColor="text1" w:themeTint="80"/>
                <w:lang w:eastAsia="en-GB"/>
              </w:rPr>
              <w:instrText xml:space="preserve">DATE  \@ "yyyy"  \* MERGEFORMAT </w:instrText>
            </w:r>
            <w:r w:rsidR="002C6815" w:rsidRPr="009310D1">
              <w:rPr>
                <w:rFonts w:eastAsia="Times New Roman" w:cs="Arial"/>
                <w:color w:val="7F7F7F" w:themeColor="text1" w:themeTint="80"/>
                <w:lang w:eastAsia="en-GB"/>
              </w:rPr>
              <w:fldChar w:fldCharType="separate"/>
            </w:r>
            <w:r w:rsidR="004B0998">
              <w:rPr>
                <w:rFonts w:eastAsia="Times New Roman" w:cs="Arial"/>
                <w:noProof/>
                <w:color w:val="7F7F7F" w:themeColor="text1" w:themeTint="80"/>
                <w:lang w:eastAsia="en-GB"/>
              </w:rPr>
              <w:t>2025</w:t>
            </w:r>
            <w:r w:rsidR="002C6815" w:rsidRPr="009310D1">
              <w:rPr>
                <w:rFonts w:eastAsia="Times New Roman" w:cs="Arial"/>
                <w:color w:val="7F7F7F" w:themeColor="text1" w:themeTint="80"/>
                <w:lang w:eastAsia="en-GB"/>
              </w:rPr>
              <w:fldChar w:fldCharType="end"/>
            </w:r>
            <w:r w:rsidR="002C6815" w:rsidRPr="009310D1">
              <w:rPr>
                <w:rFonts w:eastAsia="Times New Roman" w:cs="Arial"/>
                <w:color w:val="7F7F7F" w:themeColor="text1" w:themeTint="80"/>
                <w:lang w:eastAsia="en-GB"/>
              </w:rPr>
              <w:t xml:space="preserve"> FTSE Russell</w:t>
            </w:r>
          </w:p>
        </w:tc>
      </w:tr>
    </w:tbl>
    <w:p w14:paraId="7EFE1B92" w14:textId="77777777" w:rsidR="004C54F6" w:rsidRPr="009310D1" w:rsidRDefault="004C54F6" w:rsidP="004C54F6">
      <w:pPr>
        <w:spacing w:after="0" w:line="20" w:lineRule="exact"/>
        <w:jc w:val="center"/>
        <w:rPr>
          <w:rFonts w:eastAsia="Times New Roman" w:cs="Arial"/>
          <w:sz w:val="20"/>
          <w:szCs w:val="20"/>
          <w:lang w:eastAsia="en-GB"/>
        </w:rPr>
      </w:pPr>
    </w:p>
    <w:sectPr w:rsidR="004C54F6" w:rsidRPr="009310D1" w:rsidSect="00982FA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C413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22DE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F1A8D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7654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6ACEA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D861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9C7A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04C30D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4D6C9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B56A3D4"/>
    <w:lvl w:ilvl="0">
      <w:start w:val="1"/>
      <w:numFmt w:val="bullet"/>
      <w:lvlText w:val=""/>
      <w:lvlJc w:val="left"/>
      <w:pPr>
        <w:tabs>
          <w:tab w:val="num" w:pos="360"/>
        </w:tabs>
        <w:ind w:left="360" w:hanging="360"/>
      </w:pPr>
      <w:rPr>
        <w:rFonts w:ascii="Symbol" w:hAnsi="Symbol" w:hint="default"/>
      </w:rPr>
    </w:lvl>
  </w:abstractNum>
  <w:num w:numId="1" w16cid:durableId="1978608793">
    <w:abstractNumId w:val="9"/>
  </w:num>
  <w:num w:numId="2" w16cid:durableId="1628468672">
    <w:abstractNumId w:val="7"/>
  </w:num>
  <w:num w:numId="3" w16cid:durableId="592737304">
    <w:abstractNumId w:val="6"/>
  </w:num>
  <w:num w:numId="4" w16cid:durableId="1255822748">
    <w:abstractNumId w:val="5"/>
  </w:num>
  <w:num w:numId="5" w16cid:durableId="1815179659">
    <w:abstractNumId w:val="4"/>
  </w:num>
  <w:num w:numId="6" w16cid:durableId="1222793126">
    <w:abstractNumId w:val="8"/>
  </w:num>
  <w:num w:numId="7" w16cid:durableId="805246776">
    <w:abstractNumId w:val="3"/>
  </w:num>
  <w:num w:numId="8" w16cid:durableId="788621868">
    <w:abstractNumId w:val="2"/>
  </w:num>
  <w:num w:numId="9" w16cid:durableId="1167357613">
    <w:abstractNumId w:val="1"/>
  </w:num>
  <w:num w:numId="10" w16cid:durableId="892738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984"/>
    <w:rsid w:val="00005828"/>
    <w:rsid w:val="00007FA0"/>
    <w:rsid w:val="000103CA"/>
    <w:rsid w:val="000237A3"/>
    <w:rsid w:val="00035262"/>
    <w:rsid w:val="00035601"/>
    <w:rsid w:val="0005798A"/>
    <w:rsid w:val="00063218"/>
    <w:rsid w:val="00067E82"/>
    <w:rsid w:val="00070A44"/>
    <w:rsid w:val="00075CE3"/>
    <w:rsid w:val="00077C34"/>
    <w:rsid w:val="0008134A"/>
    <w:rsid w:val="000960B4"/>
    <w:rsid w:val="000B0D31"/>
    <w:rsid w:val="000B10DB"/>
    <w:rsid w:val="000B31C8"/>
    <w:rsid w:val="000B38B5"/>
    <w:rsid w:val="000B6614"/>
    <w:rsid w:val="000E3CA0"/>
    <w:rsid w:val="000E4480"/>
    <w:rsid w:val="000F3033"/>
    <w:rsid w:val="00110FE8"/>
    <w:rsid w:val="00131903"/>
    <w:rsid w:val="00143FF5"/>
    <w:rsid w:val="00146EA6"/>
    <w:rsid w:val="00165475"/>
    <w:rsid w:val="00170417"/>
    <w:rsid w:val="00170B2B"/>
    <w:rsid w:val="001849A7"/>
    <w:rsid w:val="00184CD2"/>
    <w:rsid w:val="00190A7E"/>
    <w:rsid w:val="001A34E9"/>
    <w:rsid w:val="001A5F89"/>
    <w:rsid w:val="001A6992"/>
    <w:rsid w:val="001C4A0B"/>
    <w:rsid w:val="001D1659"/>
    <w:rsid w:val="001D556A"/>
    <w:rsid w:val="001D6DEE"/>
    <w:rsid w:val="001E040C"/>
    <w:rsid w:val="002038B4"/>
    <w:rsid w:val="0020606A"/>
    <w:rsid w:val="0020769B"/>
    <w:rsid w:val="002130F9"/>
    <w:rsid w:val="0022051D"/>
    <w:rsid w:val="00234168"/>
    <w:rsid w:val="00234456"/>
    <w:rsid w:val="002454E7"/>
    <w:rsid w:val="0025225F"/>
    <w:rsid w:val="00255058"/>
    <w:rsid w:val="00255CAF"/>
    <w:rsid w:val="00257EB3"/>
    <w:rsid w:val="00270DA8"/>
    <w:rsid w:val="00272C19"/>
    <w:rsid w:val="00290251"/>
    <w:rsid w:val="002962F6"/>
    <w:rsid w:val="002A6332"/>
    <w:rsid w:val="002B56BD"/>
    <w:rsid w:val="002B7936"/>
    <w:rsid w:val="002C6815"/>
    <w:rsid w:val="002D0C36"/>
    <w:rsid w:val="002D36D5"/>
    <w:rsid w:val="002D6DF4"/>
    <w:rsid w:val="002F0C6A"/>
    <w:rsid w:val="002F7A55"/>
    <w:rsid w:val="00305B5A"/>
    <w:rsid w:val="00355A25"/>
    <w:rsid w:val="00375FED"/>
    <w:rsid w:val="00376356"/>
    <w:rsid w:val="003961FD"/>
    <w:rsid w:val="003A0B18"/>
    <w:rsid w:val="003A12DA"/>
    <w:rsid w:val="003A347A"/>
    <w:rsid w:val="003B2BB5"/>
    <w:rsid w:val="003B72EF"/>
    <w:rsid w:val="003D2B3F"/>
    <w:rsid w:val="003D71FC"/>
    <w:rsid w:val="003E7205"/>
    <w:rsid w:val="003F56CC"/>
    <w:rsid w:val="0045798A"/>
    <w:rsid w:val="00460954"/>
    <w:rsid w:val="004647FB"/>
    <w:rsid w:val="004A6A86"/>
    <w:rsid w:val="004A7B6E"/>
    <w:rsid w:val="004B0998"/>
    <w:rsid w:val="004C0A77"/>
    <w:rsid w:val="004C54F6"/>
    <w:rsid w:val="004C6E20"/>
    <w:rsid w:val="004D6682"/>
    <w:rsid w:val="005238B3"/>
    <w:rsid w:val="00530F0F"/>
    <w:rsid w:val="00560CDE"/>
    <w:rsid w:val="00573007"/>
    <w:rsid w:val="005753C5"/>
    <w:rsid w:val="00582C3B"/>
    <w:rsid w:val="00586979"/>
    <w:rsid w:val="00597451"/>
    <w:rsid w:val="005A0AA4"/>
    <w:rsid w:val="005B0169"/>
    <w:rsid w:val="005B38CF"/>
    <w:rsid w:val="005D18DE"/>
    <w:rsid w:val="005D3A1B"/>
    <w:rsid w:val="005E7D4F"/>
    <w:rsid w:val="005F55F5"/>
    <w:rsid w:val="006004B6"/>
    <w:rsid w:val="00602626"/>
    <w:rsid w:val="00606542"/>
    <w:rsid w:val="0062173A"/>
    <w:rsid w:val="0063214C"/>
    <w:rsid w:val="0063609B"/>
    <w:rsid w:val="006401DA"/>
    <w:rsid w:val="00640A4A"/>
    <w:rsid w:val="00651980"/>
    <w:rsid w:val="00652433"/>
    <w:rsid w:val="006617E7"/>
    <w:rsid w:val="00666CCC"/>
    <w:rsid w:val="00676971"/>
    <w:rsid w:val="00680A5A"/>
    <w:rsid w:val="00685FD1"/>
    <w:rsid w:val="006C659C"/>
    <w:rsid w:val="006E12BC"/>
    <w:rsid w:val="007046ED"/>
    <w:rsid w:val="00710A20"/>
    <w:rsid w:val="007150B7"/>
    <w:rsid w:val="007277D9"/>
    <w:rsid w:val="007377EE"/>
    <w:rsid w:val="007475A7"/>
    <w:rsid w:val="0075057F"/>
    <w:rsid w:val="007513D7"/>
    <w:rsid w:val="0075454A"/>
    <w:rsid w:val="00762ECE"/>
    <w:rsid w:val="00774A98"/>
    <w:rsid w:val="00797DFD"/>
    <w:rsid w:val="007A5F78"/>
    <w:rsid w:val="007C1339"/>
    <w:rsid w:val="007C163A"/>
    <w:rsid w:val="007D183B"/>
    <w:rsid w:val="007D7A4C"/>
    <w:rsid w:val="007D7F89"/>
    <w:rsid w:val="007E7DF9"/>
    <w:rsid w:val="007F3AB6"/>
    <w:rsid w:val="00806157"/>
    <w:rsid w:val="008239F1"/>
    <w:rsid w:val="008254F0"/>
    <w:rsid w:val="00826A7A"/>
    <w:rsid w:val="008270B4"/>
    <w:rsid w:val="00830E11"/>
    <w:rsid w:val="00832410"/>
    <w:rsid w:val="008364A9"/>
    <w:rsid w:val="0084100B"/>
    <w:rsid w:val="008469EE"/>
    <w:rsid w:val="00852070"/>
    <w:rsid w:val="008538DA"/>
    <w:rsid w:val="00864725"/>
    <w:rsid w:val="00871513"/>
    <w:rsid w:val="00883F1B"/>
    <w:rsid w:val="00895C82"/>
    <w:rsid w:val="008A7474"/>
    <w:rsid w:val="008B218A"/>
    <w:rsid w:val="008D7F36"/>
    <w:rsid w:val="008E3204"/>
    <w:rsid w:val="008E37B2"/>
    <w:rsid w:val="008E4DC9"/>
    <w:rsid w:val="008F2043"/>
    <w:rsid w:val="008F23F8"/>
    <w:rsid w:val="008F3EA7"/>
    <w:rsid w:val="009000DB"/>
    <w:rsid w:val="00913BFD"/>
    <w:rsid w:val="009310D1"/>
    <w:rsid w:val="009330FA"/>
    <w:rsid w:val="00934B35"/>
    <w:rsid w:val="00947DCE"/>
    <w:rsid w:val="00951890"/>
    <w:rsid w:val="00953A0E"/>
    <w:rsid w:val="009761F2"/>
    <w:rsid w:val="00976C00"/>
    <w:rsid w:val="009813BB"/>
    <w:rsid w:val="009813DE"/>
    <w:rsid w:val="00982FA3"/>
    <w:rsid w:val="00990B36"/>
    <w:rsid w:val="009921ED"/>
    <w:rsid w:val="009A704E"/>
    <w:rsid w:val="009F396A"/>
    <w:rsid w:val="00A034D6"/>
    <w:rsid w:val="00A06C53"/>
    <w:rsid w:val="00A06D36"/>
    <w:rsid w:val="00A1154A"/>
    <w:rsid w:val="00A1418C"/>
    <w:rsid w:val="00A1633D"/>
    <w:rsid w:val="00A16E11"/>
    <w:rsid w:val="00A21041"/>
    <w:rsid w:val="00A229B2"/>
    <w:rsid w:val="00A35B59"/>
    <w:rsid w:val="00A4191D"/>
    <w:rsid w:val="00A500E8"/>
    <w:rsid w:val="00A512C0"/>
    <w:rsid w:val="00A53212"/>
    <w:rsid w:val="00A5574D"/>
    <w:rsid w:val="00A600B0"/>
    <w:rsid w:val="00A62E25"/>
    <w:rsid w:val="00A666B1"/>
    <w:rsid w:val="00A71AC2"/>
    <w:rsid w:val="00AA5DC6"/>
    <w:rsid w:val="00AA7DCB"/>
    <w:rsid w:val="00AC5F29"/>
    <w:rsid w:val="00AD5A9B"/>
    <w:rsid w:val="00AD7EFF"/>
    <w:rsid w:val="00AE7208"/>
    <w:rsid w:val="00B06B97"/>
    <w:rsid w:val="00B07AA8"/>
    <w:rsid w:val="00B25F39"/>
    <w:rsid w:val="00B82784"/>
    <w:rsid w:val="00BA2E3F"/>
    <w:rsid w:val="00BA5B72"/>
    <w:rsid w:val="00BC257A"/>
    <w:rsid w:val="00BF356E"/>
    <w:rsid w:val="00C2267C"/>
    <w:rsid w:val="00C37E22"/>
    <w:rsid w:val="00C406D1"/>
    <w:rsid w:val="00C55381"/>
    <w:rsid w:val="00C609DA"/>
    <w:rsid w:val="00C651DD"/>
    <w:rsid w:val="00C76370"/>
    <w:rsid w:val="00C76EC1"/>
    <w:rsid w:val="00C80DFE"/>
    <w:rsid w:val="00CA5C5F"/>
    <w:rsid w:val="00CC09C6"/>
    <w:rsid w:val="00CD2315"/>
    <w:rsid w:val="00CE1F4B"/>
    <w:rsid w:val="00CE654E"/>
    <w:rsid w:val="00CF229B"/>
    <w:rsid w:val="00D1670C"/>
    <w:rsid w:val="00D354C5"/>
    <w:rsid w:val="00D53D25"/>
    <w:rsid w:val="00D62A8B"/>
    <w:rsid w:val="00D67A5E"/>
    <w:rsid w:val="00D97984"/>
    <w:rsid w:val="00DA1CF7"/>
    <w:rsid w:val="00DB65E8"/>
    <w:rsid w:val="00DB705D"/>
    <w:rsid w:val="00DD79EE"/>
    <w:rsid w:val="00DE6F4F"/>
    <w:rsid w:val="00DF2480"/>
    <w:rsid w:val="00E10E10"/>
    <w:rsid w:val="00E12989"/>
    <w:rsid w:val="00E23975"/>
    <w:rsid w:val="00E24C9D"/>
    <w:rsid w:val="00E31AEA"/>
    <w:rsid w:val="00E372AB"/>
    <w:rsid w:val="00E52944"/>
    <w:rsid w:val="00E5646E"/>
    <w:rsid w:val="00E719E4"/>
    <w:rsid w:val="00E72EE9"/>
    <w:rsid w:val="00E80895"/>
    <w:rsid w:val="00E848B6"/>
    <w:rsid w:val="00E86B87"/>
    <w:rsid w:val="00E87CDE"/>
    <w:rsid w:val="00E92AAC"/>
    <w:rsid w:val="00E92F7A"/>
    <w:rsid w:val="00E978CC"/>
    <w:rsid w:val="00E97991"/>
    <w:rsid w:val="00EA4691"/>
    <w:rsid w:val="00ED32CA"/>
    <w:rsid w:val="00ED51AD"/>
    <w:rsid w:val="00EE11B5"/>
    <w:rsid w:val="00EF3A7F"/>
    <w:rsid w:val="00EF48A5"/>
    <w:rsid w:val="00F0012F"/>
    <w:rsid w:val="00F01B57"/>
    <w:rsid w:val="00F1040F"/>
    <w:rsid w:val="00F128B8"/>
    <w:rsid w:val="00F2331C"/>
    <w:rsid w:val="00F37540"/>
    <w:rsid w:val="00F432ED"/>
    <w:rsid w:val="00F440C4"/>
    <w:rsid w:val="00F51986"/>
    <w:rsid w:val="00F52F01"/>
    <w:rsid w:val="00F5645B"/>
    <w:rsid w:val="00F56A99"/>
    <w:rsid w:val="00F57911"/>
    <w:rsid w:val="00F57D6F"/>
    <w:rsid w:val="00F656A1"/>
    <w:rsid w:val="00F713AD"/>
    <w:rsid w:val="00F8370C"/>
    <w:rsid w:val="00F96384"/>
    <w:rsid w:val="00FA17A8"/>
    <w:rsid w:val="00FB5D80"/>
    <w:rsid w:val="00FB7723"/>
    <w:rsid w:val="00FC2BEE"/>
    <w:rsid w:val="00FC4A86"/>
    <w:rsid w:val="00FE006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F3581"/>
  <w15:docId w15:val="{BA558A96-A887-4C9E-9CAE-7CC002FF9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Style1"/>
    <w:qFormat/>
    <w:rsid w:val="00305B5A"/>
    <w:rPr>
      <w:rFonts w:ascii="Arial" w:hAnsi="Arial"/>
      <w:color w:val="000000" w:themeColor="text1"/>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12C0"/>
    <w:rPr>
      <w:rFonts w:ascii="Verdana" w:hAnsi="Verdana" w:hint="default"/>
      <w:strike w:val="0"/>
      <w:dstrike w:val="0"/>
      <w:color w:val="FF6600"/>
      <w:sz w:val="20"/>
      <w:u w:val="none"/>
      <w:effect w:val="none"/>
    </w:rPr>
  </w:style>
  <w:style w:type="paragraph" w:styleId="NormalWeb">
    <w:name w:val="Normal (Web)"/>
    <w:basedOn w:val="Normal"/>
    <w:uiPriority w:val="99"/>
    <w:semiHidden/>
    <w:unhideWhenUsed/>
    <w:rsid w:val="00D97984"/>
    <w:pPr>
      <w:spacing w:before="100" w:beforeAutospacing="1" w:after="100" w:afterAutospacing="1" w:line="240" w:lineRule="auto"/>
    </w:pPr>
    <w:rPr>
      <w:rFonts w:eastAsia="Times New Roman" w:cs="Times New Roman"/>
      <w:sz w:val="20"/>
      <w:szCs w:val="20"/>
      <w:lang w:eastAsia="en-GB"/>
    </w:rPr>
  </w:style>
  <w:style w:type="paragraph" w:customStyle="1" w:styleId="vsmlfont">
    <w:name w:val="vsmlfont"/>
    <w:basedOn w:val="Normal"/>
    <w:rsid w:val="00D97984"/>
    <w:pPr>
      <w:spacing w:before="100" w:beforeAutospacing="1" w:after="100" w:afterAutospacing="1" w:line="240" w:lineRule="auto"/>
    </w:pPr>
    <w:rPr>
      <w:rFonts w:eastAsia="Times New Roman" w:cs="Times New Roman"/>
      <w:sz w:val="16"/>
      <w:szCs w:val="16"/>
      <w:lang w:eastAsia="en-GB"/>
    </w:rPr>
  </w:style>
  <w:style w:type="paragraph" w:customStyle="1" w:styleId="ltpageheader">
    <w:name w:val="ltpageheader"/>
    <w:basedOn w:val="Normal"/>
    <w:rsid w:val="00D97984"/>
    <w:pPr>
      <w:spacing w:before="100" w:beforeAutospacing="1" w:after="100" w:afterAutospacing="1" w:line="240" w:lineRule="auto"/>
    </w:pPr>
    <w:rPr>
      <w:rFonts w:eastAsia="Times New Roman" w:cs="Arial"/>
      <w:sz w:val="28"/>
      <w:szCs w:val="28"/>
      <w:lang w:eastAsia="en-GB"/>
    </w:rPr>
  </w:style>
  <w:style w:type="character" w:customStyle="1" w:styleId="search1">
    <w:name w:val="search1"/>
    <w:basedOn w:val="DefaultParagraphFont"/>
    <w:rsid w:val="00D97984"/>
    <w:rPr>
      <w:rFonts w:ascii="Verdana" w:hAnsi="Verdana" w:hint="default"/>
      <w:strike w:val="0"/>
      <w:dstrike w:val="0"/>
      <w:color w:val="003366"/>
      <w:sz w:val="18"/>
      <w:szCs w:val="18"/>
      <w:u w:val="none"/>
      <w:effect w:val="none"/>
    </w:rPr>
  </w:style>
  <w:style w:type="paragraph" w:styleId="BalloonText">
    <w:name w:val="Balloon Text"/>
    <w:basedOn w:val="Normal"/>
    <w:link w:val="BalloonTextChar"/>
    <w:uiPriority w:val="99"/>
    <w:semiHidden/>
    <w:unhideWhenUsed/>
    <w:rsid w:val="00D979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7984"/>
    <w:rPr>
      <w:rFonts w:ascii="Tahoma" w:hAnsi="Tahoma" w:cs="Tahoma"/>
      <w:sz w:val="16"/>
      <w:szCs w:val="16"/>
    </w:rPr>
  </w:style>
  <w:style w:type="table" w:styleId="TableGrid">
    <w:name w:val="Table Grid"/>
    <w:basedOn w:val="TableNormal"/>
    <w:uiPriority w:val="59"/>
    <w:rsid w:val="0099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unhideWhenUsed/>
    <w:rsid w:val="00BA5B72"/>
    <w:rPr>
      <w:rFonts w:ascii="Verdana" w:hAnsi="Verdana"/>
      <w:color w:val="FF6600"/>
      <w:sz w:val="20"/>
      <w:u w:val="none"/>
    </w:rPr>
  </w:style>
  <w:style w:type="paragraph" w:customStyle="1" w:styleId="Contact">
    <w:name w:val="Contact"/>
    <w:basedOn w:val="Style1"/>
    <w:qFormat/>
    <w:rsid w:val="001A34E9"/>
    <w:pPr>
      <w:keepNext/>
      <w:tabs>
        <w:tab w:val="left" w:pos="1729"/>
        <w:tab w:val="left" w:pos="9497"/>
      </w:tabs>
      <w:spacing w:before="120"/>
      <w:ind w:left="85"/>
      <w:contextualSpacing/>
    </w:pPr>
    <w:rPr>
      <w:rFonts w:eastAsia="Times New Roman" w:cs="Times New Roman"/>
      <w:spacing w:val="-2"/>
      <w:szCs w:val="14"/>
      <w:lang w:eastAsia="en-GB"/>
    </w:rPr>
  </w:style>
  <w:style w:type="paragraph" w:customStyle="1" w:styleId="ContactWeb">
    <w:name w:val="ContactWeb"/>
    <w:basedOn w:val="Style1"/>
    <w:qFormat/>
    <w:rsid w:val="001A34E9"/>
    <w:pPr>
      <w:keepNext/>
      <w:spacing w:before="120" w:after="120"/>
    </w:pPr>
    <w:rPr>
      <w:rFonts w:eastAsia="Times New Roman" w:cs="Times New Roman"/>
      <w:szCs w:val="14"/>
      <w:lang w:eastAsia="en-GB"/>
    </w:rPr>
  </w:style>
  <w:style w:type="paragraph" w:customStyle="1" w:styleId="Style1">
    <w:name w:val="Style1"/>
    <w:basedOn w:val="Normal"/>
    <w:qFormat/>
    <w:rsid w:val="001A34E9"/>
    <w:pPr>
      <w:spacing w:after="0" w:line="240" w:lineRule="auto"/>
    </w:pPr>
  </w:style>
  <w:style w:type="paragraph" w:styleId="NoSpacing">
    <w:name w:val="No Spacing"/>
    <w:uiPriority w:val="1"/>
    <w:qFormat/>
    <w:rsid w:val="001A34E9"/>
    <w:pPr>
      <w:spacing w:after="0" w:line="240" w:lineRule="auto"/>
    </w:pPr>
    <w:rPr>
      <w:rFonts w:ascii="Arial" w:hAnsi="Arial"/>
      <w:color w:val="000000" w:themeColor="text1"/>
      <w:sz w:val="18"/>
    </w:rPr>
  </w:style>
  <w:style w:type="character" w:styleId="UnresolvedMention">
    <w:name w:val="Unresolved Mention"/>
    <w:basedOn w:val="DefaultParagraphFont"/>
    <w:uiPriority w:val="99"/>
    <w:semiHidden/>
    <w:unhideWhenUsed/>
    <w:rsid w:val="00207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2857">
      <w:bodyDiv w:val="1"/>
      <w:marLeft w:val="0"/>
      <w:marRight w:val="0"/>
      <w:marTop w:val="0"/>
      <w:marBottom w:val="0"/>
      <w:divBdr>
        <w:top w:val="none" w:sz="0" w:space="0" w:color="auto"/>
        <w:left w:val="none" w:sz="0" w:space="0" w:color="auto"/>
        <w:bottom w:val="none" w:sz="0" w:space="0" w:color="auto"/>
        <w:right w:val="none" w:sz="0" w:space="0" w:color="auto"/>
      </w:divBdr>
    </w:div>
    <w:div w:id="69272849">
      <w:bodyDiv w:val="1"/>
      <w:marLeft w:val="0"/>
      <w:marRight w:val="0"/>
      <w:marTop w:val="0"/>
      <w:marBottom w:val="0"/>
      <w:divBdr>
        <w:top w:val="none" w:sz="0" w:space="0" w:color="auto"/>
        <w:left w:val="none" w:sz="0" w:space="0" w:color="auto"/>
        <w:bottom w:val="none" w:sz="0" w:space="0" w:color="auto"/>
        <w:right w:val="none" w:sz="0" w:space="0" w:color="auto"/>
      </w:divBdr>
    </w:div>
    <w:div w:id="124861462">
      <w:bodyDiv w:val="1"/>
      <w:marLeft w:val="0"/>
      <w:marRight w:val="0"/>
      <w:marTop w:val="0"/>
      <w:marBottom w:val="0"/>
      <w:divBdr>
        <w:top w:val="none" w:sz="0" w:space="0" w:color="auto"/>
        <w:left w:val="none" w:sz="0" w:space="0" w:color="auto"/>
        <w:bottom w:val="none" w:sz="0" w:space="0" w:color="auto"/>
        <w:right w:val="none" w:sz="0" w:space="0" w:color="auto"/>
      </w:divBdr>
    </w:div>
    <w:div w:id="224490250">
      <w:bodyDiv w:val="1"/>
      <w:marLeft w:val="0"/>
      <w:marRight w:val="0"/>
      <w:marTop w:val="0"/>
      <w:marBottom w:val="0"/>
      <w:divBdr>
        <w:top w:val="none" w:sz="0" w:space="0" w:color="auto"/>
        <w:left w:val="none" w:sz="0" w:space="0" w:color="auto"/>
        <w:bottom w:val="none" w:sz="0" w:space="0" w:color="auto"/>
        <w:right w:val="none" w:sz="0" w:space="0" w:color="auto"/>
      </w:divBdr>
    </w:div>
    <w:div w:id="344983963">
      <w:bodyDiv w:val="1"/>
      <w:marLeft w:val="0"/>
      <w:marRight w:val="0"/>
      <w:marTop w:val="0"/>
      <w:marBottom w:val="0"/>
      <w:divBdr>
        <w:top w:val="none" w:sz="0" w:space="0" w:color="auto"/>
        <w:left w:val="none" w:sz="0" w:space="0" w:color="auto"/>
        <w:bottom w:val="none" w:sz="0" w:space="0" w:color="auto"/>
        <w:right w:val="none" w:sz="0" w:space="0" w:color="auto"/>
      </w:divBdr>
    </w:div>
    <w:div w:id="524640155">
      <w:bodyDiv w:val="1"/>
      <w:marLeft w:val="0"/>
      <w:marRight w:val="0"/>
      <w:marTop w:val="0"/>
      <w:marBottom w:val="0"/>
      <w:divBdr>
        <w:top w:val="none" w:sz="0" w:space="0" w:color="auto"/>
        <w:left w:val="none" w:sz="0" w:space="0" w:color="auto"/>
        <w:bottom w:val="none" w:sz="0" w:space="0" w:color="auto"/>
        <w:right w:val="none" w:sz="0" w:space="0" w:color="auto"/>
      </w:divBdr>
    </w:div>
    <w:div w:id="625045245">
      <w:bodyDiv w:val="1"/>
      <w:marLeft w:val="0"/>
      <w:marRight w:val="0"/>
      <w:marTop w:val="0"/>
      <w:marBottom w:val="0"/>
      <w:divBdr>
        <w:top w:val="none" w:sz="0" w:space="0" w:color="auto"/>
        <w:left w:val="none" w:sz="0" w:space="0" w:color="auto"/>
        <w:bottom w:val="none" w:sz="0" w:space="0" w:color="auto"/>
        <w:right w:val="none" w:sz="0" w:space="0" w:color="auto"/>
      </w:divBdr>
    </w:div>
    <w:div w:id="751389541">
      <w:bodyDiv w:val="1"/>
      <w:marLeft w:val="0"/>
      <w:marRight w:val="0"/>
      <w:marTop w:val="0"/>
      <w:marBottom w:val="0"/>
      <w:divBdr>
        <w:top w:val="none" w:sz="0" w:space="0" w:color="auto"/>
        <w:left w:val="none" w:sz="0" w:space="0" w:color="auto"/>
        <w:bottom w:val="none" w:sz="0" w:space="0" w:color="auto"/>
        <w:right w:val="none" w:sz="0" w:space="0" w:color="auto"/>
      </w:divBdr>
    </w:div>
    <w:div w:id="781264092">
      <w:bodyDiv w:val="1"/>
      <w:marLeft w:val="0"/>
      <w:marRight w:val="0"/>
      <w:marTop w:val="0"/>
      <w:marBottom w:val="0"/>
      <w:divBdr>
        <w:top w:val="none" w:sz="0" w:space="0" w:color="auto"/>
        <w:left w:val="none" w:sz="0" w:space="0" w:color="auto"/>
        <w:bottom w:val="none" w:sz="0" w:space="0" w:color="auto"/>
        <w:right w:val="none" w:sz="0" w:space="0" w:color="auto"/>
      </w:divBdr>
    </w:div>
    <w:div w:id="792408588">
      <w:bodyDiv w:val="1"/>
      <w:marLeft w:val="0"/>
      <w:marRight w:val="0"/>
      <w:marTop w:val="0"/>
      <w:marBottom w:val="0"/>
      <w:divBdr>
        <w:top w:val="none" w:sz="0" w:space="0" w:color="auto"/>
        <w:left w:val="none" w:sz="0" w:space="0" w:color="auto"/>
        <w:bottom w:val="none" w:sz="0" w:space="0" w:color="auto"/>
        <w:right w:val="none" w:sz="0" w:space="0" w:color="auto"/>
      </w:divBdr>
    </w:div>
    <w:div w:id="914241771">
      <w:bodyDiv w:val="1"/>
      <w:marLeft w:val="0"/>
      <w:marRight w:val="0"/>
      <w:marTop w:val="0"/>
      <w:marBottom w:val="0"/>
      <w:divBdr>
        <w:top w:val="none" w:sz="0" w:space="0" w:color="auto"/>
        <w:left w:val="none" w:sz="0" w:space="0" w:color="auto"/>
        <w:bottom w:val="none" w:sz="0" w:space="0" w:color="auto"/>
        <w:right w:val="none" w:sz="0" w:space="0" w:color="auto"/>
      </w:divBdr>
    </w:div>
    <w:div w:id="977304424">
      <w:bodyDiv w:val="1"/>
      <w:marLeft w:val="0"/>
      <w:marRight w:val="0"/>
      <w:marTop w:val="0"/>
      <w:marBottom w:val="0"/>
      <w:divBdr>
        <w:top w:val="none" w:sz="0" w:space="0" w:color="auto"/>
        <w:left w:val="none" w:sz="0" w:space="0" w:color="auto"/>
        <w:bottom w:val="none" w:sz="0" w:space="0" w:color="auto"/>
        <w:right w:val="none" w:sz="0" w:space="0" w:color="auto"/>
      </w:divBdr>
    </w:div>
    <w:div w:id="1003555919">
      <w:bodyDiv w:val="1"/>
      <w:marLeft w:val="0"/>
      <w:marRight w:val="0"/>
      <w:marTop w:val="0"/>
      <w:marBottom w:val="0"/>
      <w:divBdr>
        <w:top w:val="none" w:sz="0" w:space="0" w:color="auto"/>
        <w:left w:val="none" w:sz="0" w:space="0" w:color="auto"/>
        <w:bottom w:val="none" w:sz="0" w:space="0" w:color="auto"/>
        <w:right w:val="none" w:sz="0" w:space="0" w:color="auto"/>
      </w:divBdr>
    </w:div>
    <w:div w:id="1091312938">
      <w:bodyDiv w:val="1"/>
      <w:marLeft w:val="0"/>
      <w:marRight w:val="0"/>
      <w:marTop w:val="0"/>
      <w:marBottom w:val="0"/>
      <w:divBdr>
        <w:top w:val="none" w:sz="0" w:space="0" w:color="auto"/>
        <w:left w:val="none" w:sz="0" w:space="0" w:color="auto"/>
        <w:bottom w:val="none" w:sz="0" w:space="0" w:color="auto"/>
        <w:right w:val="none" w:sz="0" w:space="0" w:color="auto"/>
      </w:divBdr>
    </w:div>
    <w:div w:id="1268778822">
      <w:bodyDiv w:val="1"/>
      <w:marLeft w:val="0"/>
      <w:marRight w:val="0"/>
      <w:marTop w:val="0"/>
      <w:marBottom w:val="0"/>
      <w:divBdr>
        <w:top w:val="none" w:sz="0" w:space="0" w:color="auto"/>
        <w:left w:val="none" w:sz="0" w:space="0" w:color="auto"/>
        <w:bottom w:val="none" w:sz="0" w:space="0" w:color="auto"/>
        <w:right w:val="none" w:sz="0" w:space="0" w:color="auto"/>
      </w:divBdr>
    </w:div>
    <w:div w:id="1295867959">
      <w:bodyDiv w:val="1"/>
      <w:marLeft w:val="0"/>
      <w:marRight w:val="0"/>
      <w:marTop w:val="0"/>
      <w:marBottom w:val="0"/>
      <w:divBdr>
        <w:top w:val="none" w:sz="0" w:space="0" w:color="auto"/>
        <w:left w:val="none" w:sz="0" w:space="0" w:color="auto"/>
        <w:bottom w:val="none" w:sz="0" w:space="0" w:color="auto"/>
        <w:right w:val="none" w:sz="0" w:space="0" w:color="auto"/>
      </w:divBdr>
    </w:div>
    <w:div w:id="1340042823">
      <w:bodyDiv w:val="1"/>
      <w:marLeft w:val="0"/>
      <w:marRight w:val="0"/>
      <w:marTop w:val="0"/>
      <w:marBottom w:val="0"/>
      <w:divBdr>
        <w:top w:val="none" w:sz="0" w:space="0" w:color="auto"/>
        <w:left w:val="none" w:sz="0" w:space="0" w:color="auto"/>
        <w:bottom w:val="none" w:sz="0" w:space="0" w:color="auto"/>
        <w:right w:val="none" w:sz="0" w:space="0" w:color="auto"/>
      </w:divBdr>
    </w:div>
    <w:div w:id="1523669283">
      <w:bodyDiv w:val="1"/>
      <w:marLeft w:val="0"/>
      <w:marRight w:val="0"/>
      <w:marTop w:val="0"/>
      <w:marBottom w:val="0"/>
      <w:divBdr>
        <w:top w:val="none" w:sz="0" w:space="0" w:color="auto"/>
        <w:left w:val="none" w:sz="0" w:space="0" w:color="auto"/>
        <w:bottom w:val="none" w:sz="0" w:space="0" w:color="auto"/>
        <w:right w:val="none" w:sz="0" w:space="0" w:color="auto"/>
      </w:divBdr>
    </w:div>
    <w:div w:id="1734617608">
      <w:bodyDiv w:val="1"/>
      <w:marLeft w:val="0"/>
      <w:marRight w:val="0"/>
      <w:marTop w:val="0"/>
      <w:marBottom w:val="0"/>
      <w:divBdr>
        <w:top w:val="none" w:sz="0" w:space="0" w:color="auto"/>
        <w:left w:val="none" w:sz="0" w:space="0" w:color="auto"/>
        <w:bottom w:val="none" w:sz="0" w:space="0" w:color="auto"/>
        <w:right w:val="none" w:sz="0" w:space="0" w:color="auto"/>
      </w:divBdr>
    </w:div>
    <w:div w:id="1912350340">
      <w:bodyDiv w:val="1"/>
      <w:marLeft w:val="0"/>
      <w:marRight w:val="0"/>
      <w:marTop w:val="0"/>
      <w:marBottom w:val="0"/>
      <w:divBdr>
        <w:top w:val="none" w:sz="0" w:space="0" w:color="auto"/>
        <w:left w:val="none" w:sz="0" w:space="0" w:color="auto"/>
        <w:bottom w:val="none" w:sz="0" w:space="0" w:color="auto"/>
        <w:right w:val="none" w:sz="0" w:space="0" w:color="auto"/>
      </w:divBdr>
    </w:div>
    <w:div w:id="1930773386">
      <w:bodyDiv w:val="1"/>
      <w:marLeft w:val="0"/>
      <w:marRight w:val="0"/>
      <w:marTop w:val="0"/>
      <w:marBottom w:val="0"/>
      <w:divBdr>
        <w:top w:val="none" w:sz="0" w:space="0" w:color="auto"/>
        <w:left w:val="none" w:sz="0" w:space="0" w:color="auto"/>
        <w:bottom w:val="none" w:sz="0" w:space="0" w:color="auto"/>
        <w:right w:val="none" w:sz="0" w:space="0" w:color="auto"/>
      </w:divBdr>
    </w:div>
    <w:div w:id="202709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ftserussel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www.ftserussell.com/legal/website-terms-use" TargetMode="Externa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image" Target="media/image1.bmp"/><Relationship Id="rId11" Type="http://schemas.openxmlformats.org/officeDocument/2006/relationships/hyperlink" Target="http://www.ftsejse.co.za"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lseg.com/ftse-russell" TargetMode="External"/><Relationship Id="rId4" Type="http://schemas.openxmlformats.org/officeDocument/2006/relationships/settings" Target="settings.xml"/><Relationship Id="rId9" Type="http://schemas.openxmlformats.org/officeDocument/2006/relationships/hyperlink" Target="mailto:indices@jse.co.z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21666A28D95A8D478080F193ABC7911B" ma:contentTypeVersion="22" ma:contentTypeDescription="Create a new document." ma:contentTypeScope="" ma:versionID="ef16d9c20c7929d8faf8a1d893ede7ed">
  <xsd:schema xmlns:xsd="http://www.w3.org/2001/XMLSchema" xmlns:xs="http://www.w3.org/2001/XMLSchema" xmlns:p="http://schemas.microsoft.com/office/2006/metadata/properties" xmlns:ns2="4b9c4ad8-b913-4b33-a75f-8bb6922b9c0f" xmlns:ns3="7710087d-bdac-41cf-a089-51f280e551be" targetNamespace="http://schemas.microsoft.com/office/2006/metadata/properties" ma:root="true" ma:fieldsID="6641cc5c386dac2164b555200535426c" ns2:_="" ns3:_="">
    <xsd:import namespace="4b9c4ad8-b913-4b33-a75f-8bb6922b9c0f"/>
    <xsd:import namespace="7710087d-bdac-41cf-a089-51f280e551be"/>
    <xsd:element name="properties">
      <xsd:complexType>
        <xsd:sequence>
          <xsd:element name="documentManagement">
            <xsd:complexType>
              <xsd:all>
                <xsd:element ref="ns2:JSE_x0020_Description" minOccurs="0"/>
                <xsd:element ref="ns2:JSE_x0020_Display_x0020_Priority_x0020_Board" minOccurs="0"/>
                <xsd:element ref="ns2:JSE_x0020_Keywords" minOccurs="0"/>
                <xsd:element ref="ns3:m0955700237d4942bb2e7d3b8b303397" minOccurs="0"/>
                <xsd:element ref="ns3:TaxCatchAll" minOccurs="0"/>
                <xsd:element ref="ns2:JSE_x0020_Date" minOccurs="0"/>
                <xsd:element ref="ns2:JSE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9c4ad8-b913-4b33-a75f-8bb6922b9c0f" elementFormDefault="qualified">
    <xsd:import namespace="http://schemas.microsoft.com/office/2006/documentManagement/types"/>
    <xsd:import namespace="http://schemas.microsoft.com/office/infopath/2007/PartnerControls"/>
    <xsd:element name="JSE_x0020_Description" ma:index="8" nillable="true" ma:displayName="JSE Description" ma:internalName="JSE_x0020_Description">
      <xsd:simpleType>
        <xsd:restriction base="dms:Note">
          <xsd:maxLength value="255"/>
        </xsd:restriction>
      </xsd:simpleType>
    </xsd:element>
    <xsd:element name="JSE_x0020_Display_x0020_Priority_x0020_Board" ma:index="9" nillable="true" ma:displayName="JSE Display Priority Board" ma:internalName="JSE_x0020_Display_x0020_Priority_x0020_Board">
      <xsd:simpleType>
        <xsd:restriction base="dms:Number"/>
      </xsd:simpleType>
    </xsd:element>
    <xsd:element name="JSE_x0020_Keywords" ma:index="10" nillable="true" ma:displayName="JSE Keywords" ma:internalName="JSE_x0020_Keywords">
      <xsd:simpleType>
        <xsd:restriction base="dms:Text">
          <xsd:maxLength value="255"/>
        </xsd:restriction>
      </xsd:simpleType>
    </xsd:element>
    <xsd:element name="JSE_x0020_Date" ma:index="14" nillable="true" ma:displayName="JSE Date" ma:format="DateOnly" ma:internalName="JSE_x0020_Date">
      <xsd:simpleType>
        <xsd:restriction base="dms:DateTime"/>
      </xsd:simpleType>
    </xsd:element>
    <xsd:element name="JSEDate" ma:index="15" nillable="true" ma:displayName="JSEDate" ma:format="DateTime" ma:internalName="JS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710087d-bdac-41cf-a089-51f280e551be" elementFormDefault="qualified">
    <xsd:import namespace="http://schemas.microsoft.com/office/2006/documentManagement/types"/>
    <xsd:import namespace="http://schemas.microsoft.com/office/infopath/2007/PartnerControls"/>
    <xsd:element name="m0955700237d4942bb2e7d3b8b303397" ma:index="12" nillable="true" ma:taxonomy="true" ma:internalName="m0955700237d4942bb2e7d3b8b303397" ma:taxonomyFieldName="JSE_x0020_Navigation" ma:displayName="JSE Navigation" ma:default="" ma:fieldId="{60955700-237d-4942-bb2e-7d3b8b303397}" ma:taxonomyMulti="true" ma:sspId="a56a8aec-2e98-48a9-a7a6-2aff3297fae1" ma:termSetId="ca9114ac-6689-406d-b52a-1e145b96c3d0"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49248a2c-152f-480a-a6d2-9218d112d5d9}" ma:internalName="TaxCatchAll" ma:showField="CatchAllData" ma:web="7710087d-bdac-41cf-a089-51f280e551be">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SEDate xmlns="4b9c4ad8-b913-4b33-a75f-8bb6922b9c0f">2025-10-21T22:00:00+00:00</JSEDate>
    <m0955700237d4942bb2e7d3b8b303397 xmlns="7710087d-bdac-41cf-a089-51f280e551be">
      <Terms xmlns="http://schemas.microsoft.com/office/infopath/2007/PartnerControls">
        <TermInfo xmlns="http://schemas.microsoft.com/office/infopath/2007/PartnerControls">
          <TermName xmlns="http://schemas.microsoft.com/office/infopath/2007/PartnerControls">FTSE/JSE Africa Index Series</TermName>
          <TermId xmlns="http://schemas.microsoft.com/office/infopath/2007/PartnerControls">a38f4dcd-5c47-455e-906c-d2d620190570</TermId>
        </TermInfo>
      </Terms>
    </m0955700237d4942bb2e7d3b8b303397>
    <TaxCatchAll xmlns="7710087d-bdac-41cf-a089-51f280e551be">
      <Value>66</Value>
    </TaxCatchAll>
    <JSE_x0020_Keywords xmlns="4b9c4ad8-b913-4b33-a75f-8bb6922b9c0f" xsi:nil="true"/>
    <JSE_x0020_Description xmlns="4b9c4ad8-b913-4b33-a75f-8bb6922b9c0f" xsi:nil="true"/>
    <JSE_x0020_Display_x0020_Priority_x0020_Board xmlns="4b9c4ad8-b913-4b33-a75f-8bb6922b9c0f" xsi:nil="true"/>
    <JSE_x0020_Date xmlns="4b9c4ad8-b913-4b33-a75f-8bb6922b9c0f">2025-10-15T15:00:00+00:00</JSE_x0020_Date>
  </documentManagement>
</p:properties>
</file>

<file path=customXml/itemProps1.xml><?xml version="1.0" encoding="utf-8"?>
<ds:datastoreItem xmlns:ds="http://schemas.openxmlformats.org/officeDocument/2006/customXml" ds:itemID="{F39DAC63-BBB4-48EE-814A-695CC6832567}">
  <ds:schemaRefs>
    <ds:schemaRef ds:uri="http://schemas.openxmlformats.org/officeDocument/2006/bibliography"/>
  </ds:schemaRefs>
</ds:datastoreItem>
</file>

<file path=customXml/itemProps2.xml><?xml version="1.0" encoding="utf-8"?>
<ds:datastoreItem xmlns:ds="http://schemas.openxmlformats.org/officeDocument/2006/customXml" ds:itemID="{451548DF-6323-48D2-BF81-BBA88DEC373D}"/>
</file>

<file path=customXml/itemProps3.xml><?xml version="1.0" encoding="utf-8"?>
<ds:datastoreItem xmlns:ds="http://schemas.openxmlformats.org/officeDocument/2006/customXml" ds:itemID="{A4313E7F-3FA9-48F0-8067-7B0DFB67BF29}"/>
</file>

<file path=customXml/itemProps4.xml><?xml version="1.0" encoding="utf-8"?>
<ds:datastoreItem xmlns:ds="http://schemas.openxmlformats.org/officeDocument/2006/customXml" ds:itemID="{E268DA59-4912-40D3-A896-CD913F4B852F}"/>
</file>

<file path=docProps/app.xml><?xml version="1.0" encoding="utf-8"?>
<Properties xmlns="http://schemas.openxmlformats.org/officeDocument/2006/extended-properties" xmlns:vt="http://schemas.openxmlformats.org/officeDocument/2006/docPropsVTypes">
  <Template>Normal</Template>
  <TotalTime>2</TotalTime>
  <Pages>1</Pages>
  <Words>188</Words>
  <Characters>1074</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FTSE</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Garcia</dc:creator>
  <cp:keywords/>
  <dc:description/>
  <cp:lastModifiedBy>Masechaba Mabelane</cp:lastModifiedBy>
  <cp:revision>2</cp:revision>
  <dcterms:created xsi:type="dcterms:W3CDTF">2025-10-15T10:45:00Z</dcterms:created>
  <dcterms:modified xsi:type="dcterms:W3CDTF">2025-10-15T10:45:00Z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93fc94-2a04-4870-acee-9c0cd4b7d590_Enabled">
    <vt:lpwstr>true</vt:lpwstr>
  </property>
  <property fmtid="{D5CDD505-2E9C-101B-9397-08002B2CF9AE}" pid="3" name="MSIP_Label_ce93fc94-2a04-4870-acee-9c0cd4b7d590_SetDate">
    <vt:lpwstr>2025-10-15T10:45:11Z</vt:lpwstr>
  </property>
  <property fmtid="{D5CDD505-2E9C-101B-9397-08002B2CF9AE}" pid="4" name="MSIP_Label_ce93fc94-2a04-4870-acee-9c0cd4b7d590_Method">
    <vt:lpwstr>Standard</vt:lpwstr>
  </property>
  <property fmtid="{D5CDD505-2E9C-101B-9397-08002B2CF9AE}" pid="5" name="MSIP_Label_ce93fc94-2a04-4870-acee-9c0cd4b7d590_Name">
    <vt:lpwstr>Internal</vt:lpwstr>
  </property>
  <property fmtid="{D5CDD505-2E9C-101B-9397-08002B2CF9AE}" pid="6" name="MSIP_Label_ce93fc94-2a04-4870-acee-9c0cd4b7d590_SiteId">
    <vt:lpwstr>cffa6640-7572-4f05-9c64-cd88068c19d4</vt:lpwstr>
  </property>
  <property fmtid="{D5CDD505-2E9C-101B-9397-08002B2CF9AE}" pid="7" name="MSIP_Label_ce93fc94-2a04-4870-acee-9c0cd4b7d590_ActionId">
    <vt:lpwstr>d8d4387c-00dd-4f36-975e-012889a900a5</vt:lpwstr>
  </property>
  <property fmtid="{D5CDD505-2E9C-101B-9397-08002B2CF9AE}" pid="8" name="MSIP_Label_ce93fc94-2a04-4870-acee-9c0cd4b7d590_ContentBits">
    <vt:lpwstr>0</vt:lpwstr>
  </property>
  <property fmtid="{D5CDD505-2E9C-101B-9397-08002B2CF9AE}" pid="9" name="MSIP_Label_ce93fc94-2a04-4870-acee-9c0cd4b7d590_Tag">
    <vt:lpwstr>10, 3, 0, 1</vt:lpwstr>
  </property>
  <property fmtid="{D5CDD505-2E9C-101B-9397-08002B2CF9AE}" pid="10" name="ContentTypeId">
    <vt:lpwstr>0x01010021666A28D95A8D478080F193ABC7911B</vt:lpwstr>
  </property>
  <property fmtid="{D5CDD505-2E9C-101B-9397-08002B2CF9AE}" pid="11" name="JSE Navigation">
    <vt:lpwstr>66;#FTSE/JSE Africa Index Series|a38f4dcd-5c47-455e-906c-d2d620190570</vt:lpwstr>
  </property>
</Properties>
</file>